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DA112" w14:textId="77777777" w:rsidR="00161FB1" w:rsidRDefault="00000000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QUALITY COMPARATOR SERVICE</w:t>
      </w:r>
    </w:p>
    <w:p w14:paraId="2AE90BB4" w14:textId="77777777" w:rsidR="00161FB1" w:rsidRDefault="00000000" w:rsidP="00E24192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1626 S Arlington Dr</w:t>
      </w:r>
    </w:p>
    <w:p w14:paraId="4972BBE7" w14:textId="74DC980C" w:rsidR="00161FB1" w:rsidRDefault="00000000" w:rsidP="00E24192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Seneca, Sc</w:t>
      </w:r>
    </w:p>
    <w:p w14:paraId="519F59A5" w14:textId="4DC206E2" w:rsidR="00161FB1" w:rsidRDefault="00E24192" w:rsidP="00E24192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44E40" wp14:editId="1A72122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4193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hrough>
            <wp:docPr id="1173198006" name="image2.png" descr="A green light on a black mach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98006" name="image2.png" descr="A green light on a black mach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i/>
          <w:sz w:val="48"/>
          <w:szCs w:val="48"/>
        </w:rPr>
        <w:t>Tel:803-329-5123</w:t>
      </w:r>
    </w:p>
    <w:p w14:paraId="693EE8C7" w14:textId="2D8F7213" w:rsidR="00161FB1" w:rsidRDefault="00000000" w:rsidP="00E24192">
      <w:pPr>
        <w:rPr>
          <w:sz w:val="48"/>
          <w:szCs w:val="48"/>
        </w:rPr>
      </w:pPr>
      <w:r>
        <w:rPr>
          <w:sz w:val="48"/>
          <w:szCs w:val="48"/>
        </w:rPr>
        <w:t>PROPOSAL #</w:t>
      </w:r>
      <w:r w:rsidR="00E24192">
        <w:rPr>
          <w:sz w:val="48"/>
          <w:szCs w:val="48"/>
        </w:rPr>
        <w:t>Aw24919</w:t>
      </w:r>
    </w:p>
    <w:p w14:paraId="2D751254" w14:textId="77777777" w:rsidR="00161FB1" w:rsidRDefault="00000000" w:rsidP="00E24192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USED JONES &amp; LAMSON PC-14A OPTICAL COMPARATOR</w:t>
      </w:r>
    </w:p>
    <w:p w14:paraId="7F4CF9E7" w14:textId="3285044A" w:rsidR="00161FB1" w:rsidRDefault="00000000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Refurbished May 2022</w:t>
      </w:r>
    </w:p>
    <w:p w14:paraId="471C0782" w14:textId="77777777" w:rsidR="00161FB1" w:rsidRDefault="00000000">
      <w:pPr>
        <w:numPr>
          <w:ilvl w:val="0"/>
          <w:numId w:val="1"/>
        </w:num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>New MX 200 Digital Readout with geometric capabilities</w:t>
      </w:r>
    </w:p>
    <w:p w14:paraId="1958D1FB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Standard 14” Glass chart</w:t>
      </w:r>
    </w:p>
    <w:p w14:paraId="7F7C5628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New ACU-rite 1um glass scales for X &amp;Y axis</w:t>
      </w:r>
    </w:p>
    <w:p w14:paraId="600243C6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Long Lasting LED profile illumination </w:t>
      </w:r>
    </w:p>
    <w:p w14:paraId="51EEFDE3" w14:textId="59AE9AB6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20x, 31.25x, 50x, 100x lens available </w:t>
      </w:r>
      <w:r w:rsidR="00E24192">
        <w:rPr>
          <w:b/>
          <w:color w:val="000000"/>
          <w:sz w:val="40"/>
          <w:szCs w:val="40"/>
        </w:rPr>
        <w:t>(choice of two)</w:t>
      </w:r>
    </w:p>
    <w:p w14:paraId="588ECA13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t>Motorized</w:t>
      </w:r>
      <w:r>
        <w:rPr>
          <w:b/>
          <w:color w:val="000000"/>
          <w:sz w:val="40"/>
          <w:szCs w:val="40"/>
        </w:rPr>
        <w:t xml:space="preserve"> </w:t>
      </w:r>
      <w:r>
        <w:rPr>
          <w:b/>
          <w:sz w:val="40"/>
          <w:szCs w:val="40"/>
        </w:rPr>
        <w:t>H</w:t>
      </w:r>
      <w:r>
        <w:rPr>
          <w:b/>
          <w:color w:val="000000"/>
          <w:sz w:val="40"/>
          <w:szCs w:val="40"/>
        </w:rPr>
        <w:t>orizontal drive with 8 inches of travel</w:t>
      </w:r>
    </w:p>
    <w:p w14:paraId="78EB2838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t xml:space="preserve">Motorized </w:t>
      </w:r>
      <w:r>
        <w:rPr>
          <w:b/>
          <w:color w:val="000000"/>
          <w:sz w:val="40"/>
          <w:szCs w:val="40"/>
        </w:rPr>
        <w:t xml:space="preserve">vertical drive with </w:t>
      </w:r>
      <w:r>
        <w:rPr>
          <w:b/>
          <w:sz w:val="40"/>
          <w:szCs w:val="40"/>
        </w:rPr>
        <w:t xml:space="preserve">4 </w:t>
      </w:r>
      <w:r>
        <w:rPr>
          <w:b/>
          <w:color w:val="000000"/>
          <w:sz w:val="40"/>
          <w:szCs w:val="40"/>
        </w:rPr>
        <w:t xml:space="preserve">inches of travel </w:t>
      </w:r>
    </w:p>
    <w:p w14:paraId="7072ED11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Fresh industrial paint </w:t>
      </w:r>
    </w:p>
    <w:p w14:paraId="03FDA7C8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t xml:space="preserve">Fully Refurbished and calibrated, operating at new machine specifications. </w:t>
      </w:r>
    </w:p>
    <w:p w14:paraId="351A47D9" w14:textId="77777777" w:rsidR="00161F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30-Day return policy </w:t>
      </w:r>
    </w:p>
    <w:p w14:paraId="4C431F68" w14:textId="77777777" w:rsidR="00161FB1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Delivery: Approximately 2 weeks after receipt of order</w:t>
      </w:r>
    </w:p>
    <w:p w14:paraId="4618AEE0" w14:textId="77777777" w:rsidR="00161FB1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FOB Seneca, SC</w:t>
      </w:r>
    </w:p>
    <w:p w14:paraId="3BF995E7" w14:textId="77777777" w:rsidR="00161FB1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TERM: 80% Down with purchase order, balance due after installation or net 30 with bank and credit references </w:t>
      </w:r>
    </w:p>
    <w:p w14:paraId="70F8802E" w14:textId="77777777" w:rsidR="00161FB1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Machine price as Above…………$15999</w:t>
      </w:r>
    </w:p>
    <w:p w14:paraId="085A4692" w14:textId="77777777" w:rsidR="00161FB1" w:rsidRDefault="00161FB1">
      <w:pPr>
        <w:rPr>
          <w:b/>
          <w:sz w:val="40"/>
          <w:szCs w:val="40"/>
        </w:rPr>
      </w:pPr>
    </w:p>
    <w:p w14:paraId="0A520B36" w14:textId="77777777" w:rsidR="00161FB1" w:rsidRDefault="00000000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 wp14:anchorId="6877F5D4" wp14:editId="5D1EBFB3">
            <wp:extent cx="5943600" cy="5943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 wp14:anchorId="7FAD0F43" wp14:editId="2D2F8A5B">
            <wp:extent cx="5943600" cy="59436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 wp14:anchorId="13DB9935" wp14:editId="6A91390E">
            <wp:extent cx="4487853" cy="26646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853" cy="266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4C4A0" w14:textId="77777777" w:rsidR="00161FB1" w:rsidRDefault="00000000">
      <w:pPr>
        <w:rPr>
          <w:b/>
          <w:sz w:val="40"/>
          <w:szCs w:val="40"/>
        </w:rPr>
      </w:pPr>
      <w:r>
        <w:t xml:space="preserve">  </w:t>
      </w:r>
    </w:p>
    <w:sectPr w:rsidR="00161F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32E6567-3066-4EA4-AFC9-94B75E61B8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BBCFD0-27BE-4874-ABDE-9C5F1518B333}"/>
    <w:embedBold r:id="rId3" w:fontKey="{7340ACC6-6DDB-4A85-8FBA-367E43451E71}"/>
    <w:embedItalic r:id="rId4" w:fontKey="{CE92D5AC-CBB5-40B9-87D5-B35BEBA67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61E8E581-BD75-4BFA-87C0-ED2591D99007}"/>
    <w:embedItalic r:id="rId6" w:fontKey="{4EEAAFEE-5A3D-4458-849A-D1EAA8CE4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4975EF-0588-4BA3-9666-BAB646E4D7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D4AB7"/>
    <w:multiLevelType w:val="multilevel"/>
    <w:tmpl w:val="42181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383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FB1"/>
    <w:rsid w:val="00161FB1"/>
    <w:rsid w:val="00DE2ED9"/>
    <w:rsid w:val="00E2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A26E"/>
  <w15:docId w15:val="{D978D7FB-7223-43B8-BB6A-CD92B976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Winsch</dc:creator>
  <cp:lastModifiedBy>Andrew Winsch</cp:lastModifiedBy>
  <cp:revision>2</cp:revision>
  <dcterms:created xsi:type="dcterms:W3CDTF">2024-09-19T18:47:00Z</dcterms:created>
  <dcterms:modified xsi:type="dcterms:W3CDTF">2024-09-19T18:47:00Z</dcterms:modified>
</cp:coreProperties>
</file>